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9" w:name="_GoBack"/>
      <w:bookmarkEnd w:id="9"/>
    </w:p>
    <w:p>
      <w:pPr>
        <w:jc w:val="center"/>
        <w:rPr>
          <w:rFonts w:hint="eastAsia" w:ascii="宋体" w:hAnsi="宋体" w:eastAsia="宋体" w:cs="宋体"/>
          <w:b/>
          <w:bCs/>
          <w:w w:val="97"/>
          <w:sz w:val="32"/>
          <w:szCs w:val="32"/>
          <w:lang w:eastAsia="zh-CN"/>
        </w:rPr>
      </w:pPr>
      <w:r>
        <w:rPr>
          <w:rFonts w:ascii="宋体" w:hAnsi="宋体" w:eastAsia="宋体" w:cs="宋体"/>
          <w:b/>
          <w:bCs/>
          <w:w w:val="97"/>
          <w:sz w:val="32"/>
          <w:szCs w:val="32"/>
        </w:rPr>
        <w:t>岱山医疗健康集团</w:t>
      </w:r>
      <w:r>
        <w:rPr>
          <w:rFonts w:hint="eastAsia" w:ascii="宋体" w:hAnsi="宋体" w:eastAsia="宋体" w:cs="宋体"/>
          <w:b/>
          <w:bCs/>
          <w:w w:val="97"/>
          <w:sz w:val="32"/>
          <w:szCs w:val="32"/>
        </w:rPr>
        <w:t>体检系统升级（质控管理功能）</w:t>
      </w:r>
      <w:r>
        <w:rPr>
          <w:rFonts w:hint="eastAsia" w:ascii="宋体" w:hAnsi="宋体" w:eastAsia="宋体" w:cs="宋体"/>
          <w:b/>
          <w:bCs/>
          <w:w w:val="97"/>
          <w:sz w:val="32"/>
          <w:szCs w:val="32"/>
          <w:lang w:eastAsia="zh-CN"/>
        </w:rPr>
        <w:t>需求</w:t>
      </w:r>
    </w:p>
    <w:p>
      <w:pPr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宋体"/>
          <w:szCs w:val="21"/>
          <w:lang w:eastAsia="zh-CN"/>
        </w:rPr>
        <w:t>满足</w:t>
      </w:r>
      <w:r>
        <w:rPr>
          <w:rFonts w:hint="eastAsia" w:ascii="宋体" w:hAnsi="宋体" w:eastAsia="宋体" w:cs="宋体"/>
          <w:szCs w:val="21"/>
        </w:rPr>
        <w:t>《健康体检基本项目专家共识（2022）》</w:t>
      </w:r>
      <w:r>
        <w:rPr>
          <w:rFonts w:hint="eastAsia" w:ascii="宋体" w:hAnsi="宋体" w:eastAsia="宋体" w:cs="宋体"/>
          <w:szCs w:val="21"/>
          <w:lang w:eastAsia="zh-CN"/>
        </w:rPr>
        <w:t>及</w:t>
      </w:r>
      <w:r>
        <w:rPr>
          <w:rFonts w:hint="eastAsia" w:ascii="宋体" w:hAnsi="宋体" w:eastAsia="宋体" w:cs="宋体"/>
          <w:szCs w:val="21"/>
        </w:rPr>
        <w:t>《浙江省健康体检机构体检质量控制评估标准（2023版）》</w:t>
      </w:r>
      <w:r>
        <w:rPr>
          <w:rFonts w:hint="eastAsia" w:ascii="宋体" w:hAnsi="宋体" w:eastAsia="宋体" w:cs="宋体"/>
          <w:szCs w:val="21"/>
          <w:lang w:eastAsia="zh-CN"/>
        </w:rPr>
        <w:t>文件要求。</w:t>
      </w:r>
    </w:p>
    <w:p>
      <w:pPr>
        <w:rPr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</w:t>
      </w:r>
      <w:r>
        <w:rPr>
          <w:rFonts w:ascii="宋体" w:hAnsi="宋体" w:eastAsia="宋体" w:cs="宋体"/>
          <w:b/>
          <w:bCs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sz w:val="22"/>
          <w:szCs w:val="22"/>
        </w:rPr>
        <w:t>升级功能模块</w:t>
      </w:r>
    </w:p>
    <w:tbl>
      <w:tblPr>
        <w:tblStyle w:val="6"/>
        <w:tblW w:w="7933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6857"/>
      </w:tblGrid>
      <w:tr>
        <w:trPr>
          <w:trHeight w:val="555" w:hRule="atLeast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3.1健康问卷</w:t>
            </w:r>
          </w:p>
        </w:tc>
        <w:tc>
          <w:tcPr>
            <w:tcW w:w="6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400" w:firstLineChars="200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根据《健康体检基本项目专家共识（2022）》设置体检软件内部的问卷功能，体检软件中的健康问卷是一个综合性工具，它通过对用户的健康信息进行全面的收集与评估，帮助用户更好地了解自身健康状况，为预防保健和就医提供参考。</w:t>
            </w:r>
          </w:p>
          <w:p>
            <w:pPr>
              <w:spacing w:line="360" w:lineRule="auto"/>
              <w:ind w:firstLine="400" w:firstLineChars="200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系统升级，实现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  <w:lang w:eastAsia="zh-CN"/>
              </w:rPr>
              <w:t>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下功能模块</w:t>
            </w:r>
          </w:p>
          <w:p>
            <w:pPr>
              <w:pStyle w:val="3"/>
              <w:numPr>
                <w:ilvl w:val="2"/>
                <w:numId w:val="0"/>
              </w:numPr>
              <w:tabs>
                <w:tab w:val="left" w:pos="720"/>
              </w:tabs>
              <w:snapToGrid w:val="0"/>
              <w:spacing w:before="0" w:after="0" w:line="360" w:lineRule="auto"/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bookmarkStart w:id="0" w:name="_Toc156236674"/>
            <w:r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20"/>
                <w:szCs w:val="20"/>
              </w:rPr>
              <w:t>1.体检软件内的问卷功能</w:t>
            </w:r>
            <w:bookmarkEnd w:id="0"/>
          </w:p>
          <w:p>
            <w:pPr>
              <w:pStyle w:val="3"/>
              <w:numPr>
                <w:ilvl w:val="2"/>
                <w:numId w:val="0"/>
              </w:numPr>
              <w:tabs>
                <w:tab w:val="left" w:pos="720"/>
              </w:tabs>
              <w:snapToGrid w:val="0"/>
              <w:spacing w:before="0" w:after="0" w:line="360" w:lineRule="auto"/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bookmarkStart w:id="1" w:name="_Toc156236675"/>
            <w:r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20"/>
                <w:szCs w:val="20"/>
              </w:rPr>
              <w:t>2.通过微信填写问卷</w:t>
            </w:r>
            <w:bookmarkEnd w:id="1"/>
            <w:bookmarkStart w:id="2" w:name="_Toc156236676"/>
          </w:p>
          <w:p>
            <w:pPr>
              <w:pStyle w:val="3"/>
              <w:numPr>
                <w:ilvl w:val="2"/>
                <w:numId w:val="0"/>
              </w:numPr>
              <w:tabs>
                <w:tab w:val="left" w:pos="720"/>
              </w:tabs>
              <w:snapToGrid w:val="0"/>
              <w:spacing w:before="0" w:after="0" w:line="360" w:lineRule="auto"/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20"/>
                <w:szCs w:val="20"/>
              </w:rPr>
              <w:t>3.问卷在体检时使用</w:t>
            </w:r>
            <w:bookmarkEnd w:id="2"/>
          </w:p>
          <w:p>
            <w:pPr>
              <w:pStyle w:val="3"/>
              <w:numPr>
                <w:ilvl w:val="2"/>
                <w:numId w:val="0"/>
              </w:numPr>
              <w:tabs>
                <w:tab w:val="left" w:pos="720"/>
              </w:tabs>
              <w:snapToGrid w:val="0"/>
              <w:spacing w:before="0" w:after="0" w:line="360" w:lineRule="auto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bookmarkStart w:id="3" w:name="_Toc156236677"/>
            <w:r>
              <w:rPr>
                <w:rFonts w:hint="eastAsia" w:ascii="等线" w:hAnsi="等线" w:eastAsia="等线" w:cs="宋体"/>
                <w:b w:val="0"/>
                <w:bCs w:val="0"/>
                <w:color w:val="000000"/>
                <w:kern w:val="0"/>
                <w:sz w:val="20"/>
                <w:szCs w:val="20"/>
              </w:rPr>
              <w:t>4.报告上打印问卷</w:t>
            </w:r>
            <w:bookmarkEnd w:id="3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bookmarkStart w:id="4" w:name="_Toc17556"/>
            <w:bookmarkStart w:id="5" w:name="_Toc13696"/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3.2.AB类随访功能</w:t>
            </w:r>
            <w:bookmarkEnd w:id="4"/>
            <w:bookmarkEnd w:id="5"/>
          </w:p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400" w:firstLineChars="200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根据《浙江省健康体检机构体检质量控制评估标准（2023版）》的要求，体检人员如果有A，B，C类的体检阳性结果，根据标准进行相关的随访管理。通过体检软件随访功能，可以及时了解患者的健康状况和治疗效果，提供个性化的健康指导和教育，促进患者的积极参与和自我管理。</w:t>
            </w:r>
          </w:p>
          <w:p>
            <w:pPr>
              <w:spacing w:line="360" w:lineRule="auto"/>
              <w:ind w:firstLine="400" w:firstLineChars="200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首先新建随访，在界面显示需随访的项目结果及结果分级。</w:t>
            </w:r>
          </w:p>
          <w:p>
            <w:pPr>
              <w:spacing w:line="360" w:lineRule="auto"/>
              <w:ind w:firstLine="400" w:firstLineChars="200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数据接收，科室体检诊台提交时判断A、B类阳性结果，同时插入新的短信表（包括体检号，诊断编码，短息内容，发送时间，医生手机号等）跟系统消息表，通知</w:t>
            </w:r>
            <w:r>
              <w:fldChar w:fldCharType="begin"/>
            </w:r>
            <w:r>
              <w:instrText xml:space="preserve"> HYPERLINK \l "_3._随访医生维护："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对应医生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,自动</w:t>
            </w:r>
            <w:r>
              <w:fldChar w:fldCharType="begin"/>
            </w:r>
            <w:r>
              <w:instrText xml:space="preserve"> HYPERLINK \l "_2._新建随访：" </w:instrText>
            </w:r>
            <w:r>
              <w:fldChar w:fldCharType="separate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新建随访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fldChar w:fldCharType="end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bookmarkStart w:id="6" w:name="_Toc368"/>
            <w:bookmarkStart w:id="7" w:name="_Toc156236679"/>
            <w:bookmarkStart w:id="8" w:name="_Toc2239"/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3.3.质控统计功能</w:t>
            </w:r>
            <w:bookmarkEnd w:id="6"/>
            <w:bookmarkEnd w:id="7"/>
            <w:bookmarkEnd w:id="8"/>
          </w:p>
          <w:p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400" w:firstLineChars="200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异常结果统计功能可以帮助医院了解体检中出现的异常情况，包括异常指标、异常部位和异常疾病等。通过对异常结果的统计和分析，医院可以及时发现潜在的健康问题，为受检者提供及时的干预和治疗。</w:t>
            </w:r>
          </w:p>
          <w:p>
            <w:pPr>
              <w:spacing w:line="360" w:lineRule="auto"/>
              <w:ind w:firstLine="400" w:firstLineChars="200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1异常结果检出</w:t>
            </w:r>
          </w:p>
          <w:p>
            <w:pPr>
              <w:spacing w:line="360" w:lineRule="auto"/>
              <w:ind w:firstLine="400" w:firstLineChars="200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2健康体检服务及质控数据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sectPr>
      <w:pgSz w:w="11906" w:h="16838"/>
      <w:pgMar w:top="18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E3"/>
    <w:rsid w:val="00022DEA"/>
    <w:rsid w:val="00050CE3"/>
    <w:rsid w:val="000711B8"/>
    <w:rsid w:val="00090E5F"/>
    <w:rsid w:val="001155F1"/>
    <w:rsid w:val="002230BD"/>
    <w:rsid w:val="004207F6"/>
    <w:rsid w:val="00442147"/>
    <w:rsid w:val="00483D6F"/>
    <w:rsid w:val="00771BF5"/>
    <w:rsid w:val="007C4149"/>
    <w:rsid w:val="008078F7"/>
    <w:rsid w:val="00863145"/>
    <w:rsid w:val="00877BF4"/>
    <w:rsid w:val="009148CF"/>
    <w:rsid w:val="0099199B"/>
    <w:rsid w:val="00A25D49"/>
    <w:rsid w:val="00AA7D83"/>
    <w:rsid w:val="00B42ADE"/>
    <w:rsid w:val="00B8161F"/>
    <w:rsid w:val="00BD0291"/>
    <w:rsid w:val="00DD72F3"/>
    <w:rsid w:val="00DE3961"/>
    <w:rsid w:val="00E70D61"/>
    <w:rsid w:val="0747154D"/>
    <w:rsid w:val="0A2169C8"/>
    <w:rsid w:val="0A623717"/>
    <w:rsid w:val="0D153BE1"/>
    <w:rsid w:val="10007EFF"/>
    <w:rsid w:val="202A795E"/>
    <w:rsid w:val="22994EDA"/>
    <w:rsid w:val="252357E3"/>
    <w:rsid w:val="2CF2498A"/>
    <w:rsid w:val="2D823966"/>
    <w:rsid w:val="3C8C5690"/>
    <w:rsid w:val="460677B8"/>
    <w:rsid w:val="49CE1143"/>
    <w:rsid w:val="4B505F78"/>
    <w:rsid w:val="55BA6C60"/>
    <w:rsid w:val="6574374F"/>
    <w:rsid w:val="664C743E"/>
    <w:rsid w:val="683448D4"/>
    <w:rsid w:val="6A6D14DD"/>
    <w:rsid w:val="6C4D259F"/>
    <w:rsid w:val="71F60658"/>
    <w:rsid w:val="72CA1D4A"/>
    <w:rsid w:val="77245A86"/>
    <w:rsid w:val="7B110575"/>
    <w:rsid w:val="7F2E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141</Words>
  <Characters>806</Characters>
  <Lines>6</Lines>
  <Paragraphs>1</Paragraphs>
  <TotalTime>0</TotalTime>
  <ScaleCrop>false</ScaleCrop>
  <LinksUpToDate>false</LinksUpToDate>
  <CharactersWithSpaces>946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2025-05-08T06:32:00Z</dcterms:created>
  <dc:creator>lenovo</dc:creator>
  <cp:lastModifiedBy>龙</cp:lastModifiedBy>
  <cp:lastPrinted>2025-04-30T06:53:00Z</cp:lastPrinted>
  <dcterms:modified xsi:type="dcterms:W3CDTF">2025-05-12T01:21:23Z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EFE37F3B6502490BB14E9360209A5630_13</vt:lpwstr>
  </property>
  <property fmtid="{D5CDD505-2E9C-101B-9397-08002B2CF9AE}" pid="4" name="KSOTemplateDocerSaveRecord">
    <vt:lpwstr>eyJoZGlkIjoiMDNjYjRmY2UwOWYxZjcyOTQ0M2ZlMzlmNDNiM2U0MDgiLCJ1c2VySWQiOiIzNzgzNzc3MDkifQ==</vt:lpwstr>
  </property>
</Properties>
</file>