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40093">
      <w:pPr>
        <w:spacing w:line="360" w:lineRule="auto"/>
        <w:jc w:val="center"/>
        <w:rPr>
          <w:rFonts w:hint="eastAsia" w:ascii="宋体" w:hAnsi="宋体" w:eastAsia="宋体" w:cs="宋体"/>
          <w:sz w:val="24"/>
          <w:szCs w:val="24"/>
        </w:rPr>
      </w:pPr>
      <w:r>
        <w:rPr>
          <w:rFonts w:hint="eastAsia" w:ascii="宋体" w:hAnsi="宋体" w:eastAsia="宋体" w:cs="宋体"/>
          <w:b/>
          <w:bCs/>
          <w:sz w:val="32"/>
          <w:szCs w:val="32"/>
        </w:rPr>
        <w:t>诚信投标承诺书</w:t>
      </w:r>
    </w:p>
    <w:p w14:paraId="0473C04A">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浙江省岱山县第一人民</w:t>
      </w:r>
      <w:r>
        <w:rPr>
          <w:rFonts w:hint="eastAsia" w:ascii="宋体" w:hAnsi="宋体" w:eastAsia="宋体" w:cs="宋体"/>
          <w:sz w:val="24"/>
          <w:szCs w:val="24"/>
        </w:rPr>
        <w:t>医院：</w:t>
      </w:r>
    </w:p>
    <w:p w14:paraId="1C438994">
      <w:pPr>
        <w:spacing w:line="360" w:lineRule="auto"/>
        <w:rPr>
          <w:rFonts w:hint="eastAsia" w:ascii="宋体" w:hAnsi="宋体" w:eastAsia="宋体" w:cs="宋体"/>
          <w:sz w:val="24"/>
          <w:szCs w:val="24"/>
        </w:rPr>
      </w:pPr>
      <w:r>
        <w:rPr>
          <w:rFonts w:hint="eastAsia" w:ascii="宋体" w:hAnsi="宋体" w:eastAsia="宋体" w:cs="宋体"/>
          <w:sz w:val="24"/>
          <w:szCs w:val="24"/>
        </w:rPr>
        <w:t>  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宋体" w:hAnsi="宋体" w:eastAsia="宋体" w:cs="宋体"/>
          <w:sz w:val="24"/>
          <w:szCs w:val="24"/>
          <w:lang w:eastAsia="zh-CN"/>
        </w:rPr>
        <w:t>浙江省岱山县第一人民</w:t>
      </w:r>
      <w:r>
        <w:rPr>
          <w:rFonts w:hint="eastAsia" w:ascii="宋体" w:hAnsi="宋体" w:eastAsia="宋体" w:cs="宋体"/>
          <w:sz w:val="24"/>
          <w:szCs w:val="24"/>
        </w:rPr>
        <w:t>医院有关虚假应标处理的如下规定：</w:t>
      </w:r>
      <w:bookmarkStart w:id="0" w:name="_GoBack"/>
      <w:bookmarkEnd w:id="0"/>
    </w:p>
    <w:p w14:paraId="0D863030">
      <w:pPr>
        <w:spacing w:line="360" w:lineRule="auto"/>
        <w:rPr>
          <w:rFonts w:hint="eastAsia" w:ascii="宋体" w:hAnsi="宋体" w:eastAsia="宋体" w:cs="宋体"/>
          <w:sz w:val="24"/>
          <w:szCs w:val="24"/>
        </w:rPr>
      </w:pPr>
      <w:r>
        <w:rPr>
          <w:rFonts w:hint="eastAsia" w:ascii="宋体" w:hAnsi="宋体" w:eastAsia="宋体" w:cs="宋体"/>
          <w:sz w:val="24"/>
          <w:szCs w:val="24"/>
        </w:rPr>
        <w:t>1、在评标现场发现并经投标人澄清解释确定属于上述虚假应标情形的，取消投标资格。</w:t>
      </w:r>
    </w:p>
    <w:p w14:paraId="094F10A9">
      <w:pPr>
        <w:spacing w:line="360" w:lineRule="auto"/>
        <w:rPr>
          <w:rFonts w:hint="eastAsia" w:ascii="宋体" w:hAnsi="宋体" w:eastAsia="宋体" w:cs="宋体"/>
          <w:sz w:val="24"/>
          <w:szCs w:val="24"/>
        </w:rPr>
      </w:pPr>
      <w:r>
        <w:rPr>
          <w:rFonts w:hint="eastAsia" w:ascii="宋体" w:hAnsi="宋体" w:eastAsia="宋体" w:cs="宋体"/>
          <w:sz w:val="24"/>
          <w:szCs w:val="24"/>
        </w:rPr>
        <w:t>2、中标结果被质疑或投诉为通过虚假应标方式谋取并经采购组织部门复核属于上述虚假应标情形的，取消中标资格。</w:t>
      </w:r>
    </w:p>
    <w:p w14:paraId="4642AA03">
      <w:pPr>
        <w:spacing w:line="360" w:lineRule="auto"/>
        <w:rPr>
          <w:rFonts w:hint="eastAsia" w:ascii="宋体" w:hAnsi="宋体" w:eastAsia="宋体" w:cs="宋体"/>
          <w:sz w:val="24"/>
          <w:szCs w:val="24"/>
        </w:rPr>
      </w:pPr>
      <w:r>
        <w:rPr>
          <w:rFonts w:hint="eastAsia" w:ascii="宋体" w:hAnsi="宋体" w:eastAsia="宋体" w:cs="宋体"/>
          <w:sz w:val="24"/>
          <w:szCs w:val="24"/>
        </w:rPr>
        <w:t>3、在履约验收中被发现并经医院确认有上述虚假应标情形的，取消中标资格并终止合同。</w:t>
      </w:r>
    </w:p>
    <w:p w14:paraId="57954E44">
      <w:pPr>
        <w:spacing w:line="360" w:lineRule="auto"/>
        <w:rPr>
          <w:rFonts w:hint="eastAsia" w:ascii="宋体" w:hAnsi="宋体" w:eastAsia="宋体" w:cs="宋体"/>
          <w:sz w:val="24"/>
          <w:szCs w:val="24"/>
        </w:rPr>
      </w:pPr>
      <w:r>
        <w:rPr>
          <w:rFonts w:hint="eastAsia" w:ascii="宋体" w:hAnsi="宋体" w:eastAsia="宋体" w:cs="宋体"/>
          <w:sz w:val="24"/>
          <w:szCs w:val="24"/>
        </w:rPr>
        <w:t>4、投标人一次虚假应标情形的，医院官网进行公示警告</w:t>
      </w:r>
      <w:r>
        <w:rPr>
          <w:rFonts w:hint="eastAsia" w:ascii="宋体" w:hAnsi="宋体" w:eastAsia="宋体" w:cs="宋体"/>
          <w:sz w:val="24"/>
          <w:szCs w:val="24"/>
          <w:lang w:eastAsia="zh-CN"/>
        </w:rPr>
        <w:t>，并不得参加本项目重新组织的采购活动</w:t>
      </w:r>
      <w:r>
        <w:rPr>
          <w:rFonts w:hint="eastAsia" w:ascii="宋体" w:hAnsi="宋体" w:eastAsia="宋体" w:cs="宋体"/>
          <w:sz w:val="24"/>
          <w:szCs w:val="24"/>
        </w:rPr>
        <w:t>；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14:paraId="7A505A4A">
      <w:pPr>
        <w:spacing w:line="360" w:lineRule="auto"/>
        <w:rPr>
          <w:rFonts w:hint="eastAsia" w:ascii="宋体" w:hAnsi="宋体" w:eastAsia="宋体" w:cs="宋体"/>
          <w:caps w:val="0"/>
          <w:color w:val="555555"/>
          <w:spacing w:val="0"/>
          <w:sz w:val="24"/>
          <w:szCs w:val="24"/>
        </w:rPr>
      </w:pPr>
    </w:p>
    <w:p w14:paraId="5EFA89B3">
      <w:pPr>
        <w:spacing w:line="360" w:lineRule="auto"/>
        <w:rPr>
          <w:rFonts w:hint="eastAsia" w:ascii="宋体" w:hAnsi="宋体" w:eastAsia="宋体" w:cs="宋体"/>
          <w:caps w:val="0"/>
          <w:color w:val="555555"/>
          <w:spacing w:val="0"/>
          <w:sz w:val="24"/>
          <w:szCs w:val="24"/>
        </w:rPr>
      </w:pPr>
    </w:p>
    <w:p w14:paraId="044E5CDE">
      <w:pPr>
        <w:spacing w:line="360" w:lineRule="auto"/>
        <w:jc w:val="right"/>
        <w:rPr>
          <w:rFonts w:hint="eastAsia" w:ascii="微软雅黑" w:hAnsi="微软雅黑" w:eastAsia="微软雅黑" w:cs="微软雅黑"/>
          <w:caps w:val="0"/>
          <w:color w:val="auto"/>
          <w:spacing w:val="0"/>
          <w:sz w:val="24"/>
          <w:szCs w:val="24"/>
        </w:rPr>
      </w:pPr>
      <w:r>
        <w:rPr>
          <w:rFonts w:hint="eastAsia" w:ascii="宋体" w:hAnsi="宋体" w:eastAsia="宋体" w:cs="宋体"/>
          <w:caps w:val="0"/>
          <w:color w:val="auto"/>
          <w:spacing w:val="0"/>
          <w:sz w:val="24"/>
          <w:szCs w:val="24"/>
          <w:lang w:val="en-US" w:eastAsia="zh-CN"/>
        </w:rPr>
        <w:t xml:space="preserve">            </w:t>
      </w:r>
      <w:r>
        <w:rPr>
          <w:rFonts w:hint="eastAsia" w:ascii="宋体" w:hAnsi="宋体" w:eastAsia="宋体" w:cs="宋体"/>
          <w:caps w:val="0"/>
          <w:color w:val="auto"/>
          <w:spacing w:val="0"/>
          <w:sz w:val="24"/>
          <w:szCs w:val="24"/>
        </w:rPr>
        <w:t>投标人名称：</w:t>
      </w:r>
      <w:r>
        <w:rPr>
          <w:rFonts w:hint="eastAsia" w:ascii="宋体" w:hAnsi="宋体" w:eastAsia="宋体" w:cs="宋体"/>
          <w:caps w:val="0"/>
          <w:color w:val="auto"/>
          <w:spacing w:val="0"/>
          <w:sz w:val="24"/>
          <w:szCs w:val="24"/>
          <w:u w:val="single"/>
        </w:rPr>
        <w:t>        </w:t>
      </w:r>
      <w:r>
        <w:rPr>
          <w:rFonts w:hint="eastAsia" w:ascii="宋体" w:hAnsi="宋体" w:eastAsia="宋体" w:cs="宋体"/>
          <w:caps w:val="0"/>
          <w:color w:val="auto"/>
          <w:spacing w:val="0"/>
          <w:sz w:val="24"/>
          <w:szCs w:val="24"/>
        </w:rPr>
        <w:t>(加盖公章）          </w:t>
      </w:r>
    </w:p>
    <w:p w14:paraId="4F685E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50" w:lineRule="atLeast"/>
        <w:ind w:right="0" w:firstLine="1440" w:firstLineChars="600"/>
        <w:jc w:val="both"/>
        <w:rPr>
          <w:rFonts w:hint="eastAsia" w:ascii="微软雅黑" w:hAnsi="微软雅黑" w:eastAsia="微软雅黑" w:cs="微软雅黑"/>
          <w:caps w:val="0"/>
          <w:color w:val="auto"/>
          <w:spacing w:val="0"/>
          <w:sz w:val="24"/>
          <w:szCs w:val="24"/>
        </w:rPr>
      </w:pPr>
      <w:r>
        <w:rPr>
          <w:rFonts w:hint="eastAsia" w:ascii="宋体" w:hAnsi="宋体" w:eastAsia="宋体" w:cs="宋体"/>
          <w:caps w:val="0"/>
          <w:color w:val="auto"/>
          <w:spacing w:val="0"/>
          <w:sz w:val="24"/>
          <w:szCs w:val="24"/>
        </w:rPr>
        <w:t>日  期：</w:t>
      </w:r>
      <w:r>
        <w:rPr>
          <w:rFonts w:hint="eastAsia" w:ascii="宋体" w:hAnsi="宋体" w:eastAsia="宋体" w:cs="宋体"/>
          <w:caps w:val="0"/>
          <w:color w:val="auto"/>
          <w:spacing w:val="0"/>
          <w:sz w:val="24"/>
          <w:szCs w:val="24"/>
          <w:u w:val="single"/>
        </w:rPr>
        <w:t>    </w:t>
      </w:r>
      <w:r>
        <w:rPr>
          <w:rFonts w:hint="eastAsia" w:ascii="宋体" w:hAnsi="宋体" w:eastAsia="宋体" w:cs="宋体"/>
          <w:caps w:val="0"/>
          <w:color w:val="auto"/>
          <w:spacing w:val="0"/>
          <w:sz w:val="24"/>
          <w:szCs w:val="24"/>
        </w:rPr>
        <w:t>年</w:t>
      </w:r>
      <w:r>
        <w:rPr>
          <w:rFonts w:hint="eastAsia" w:ascii="宋体" w:hAnsi="宋体" w:eastAsia="宋体" w:cs="宋体"/>
          <w:caps w:val="0"/>
          <w:color w:val="auto"/>
          <w:spacing w:val="0"/>
          <w:sz w:val="24"/>
          <w:szCs w:val="24"/>
          <w:u w:val="single"/>
        </w:rPr>
        <w:t>    </w:t>
      </w:r>
      <w:r>
        <w:rPr>
          <w:rFonts w:hint="eastAsia" w:ascii="宋体" w:hAnsi="宋体" w:eastAsia="宋体" w:cs="宋体"/>
          <w:caps w:val="0"/>
          <w:color w:val="auto"/>
          <w:spacing w:val="0"/>
          <w:sz w:val="24"/>
          <w:szCs w:val="24"/>
        </w:rPr>
        <w:t>月</w:t>
      </w:r>
      <w:r>
        <w:rPr>
          <w:rFonts w:hint="eastAsia" w:ascii="宋体" w:hAnsi="宋体" w:eastAsia="宋体" w:cs="宋体"/>
          <w:caps w:val="0"/>
          <w:color w:val="auto"/>
          <w:spacing w:val="0"/>
          <w:sz w:val="24"/>
          <w:szCs w:val="24"/>
          <w:u w:val="single"/>
        </w:rPr>
        <w:t>    </w:t>
      </w:r>
      <w:r>
        <w:rPr>
          <w:rFonts w:hint="eastAsia" w:ascii="宋体" w:hAnsi="宋体" w:eastAsia="宋体" w:cs="宋体"/>
          <w:caps w:val="0"/>
          <w:color w:val="auto"/>
          <w:spacing w:val="0"/>
          <w:sz w:val="24"/>
          <w:szCs w:val="24"/>
        </w:rPr>
        <w:t>日</w:t>
      </w:r>
    </w:p>
    <w:p w14:paraId="2E8F7C6D">
      <w:pPr>
        <w:spacing w:line="360" w:lineRule="auto"/>
        <w:jc w:val="right"/>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MDQ5OGNiMTVmMjY4ZjJiYzU5Y2ViZjAyMDUyZDIifQ=="/>
  </w:docVars>
  <w:rsids>
    <w:rsidRoot w:val="471E4A5D"/>
    <w:rsid w:val="22214E8B"/>
    <w:rsid w:val="471E4A5D"/>
    <w:rsid w:val="4FE93AC9"/>
    <w:rsid w:val="6CA67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550</Words>
  <Characters>552</Characters>
  <Lines>0</Lines>
  <Paragraphs>0</Paragraphs>
  <TotalTime>2</TotalTime>
  <ScaleCrop>false</ScaleCrop>
  <LinksUpToDate>false</LinksUpToDate>
  <CharactersWithSpaces>600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2024-07-12T08:21:00Z</dcterms:created>
  <dc:creator>Aaron东方</dc:creator>
  <cp:lastModifiedBy>龙</cp:lastModifiedBy>
  <dcterms:modified xsi:type="dcterms:W3CDTF">2025-07-18T07:49:24Z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174C556ECF13495D9C546114990C6FFF_11</vt:lpwstr>
  </property>
  <property fmtid="{D5CDD505-2E9C-101B-9397-08002B2CF9AE}" pid="4" name="KSOTemplateDocerSaveRecord">
    <vt:lpwstr>eyJoZGlkIjoiMjU1Nzk4MzE4ODNmOWRkMzE3NjAyZjM5YzhiMGM0NDUiLCJ1c2VySWQiOiI0OTU3MzU5MTIifQ==</vt:lpwstr>
  </property>
</Properties>
</file>